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DDBA" w14:textId="77777777" w:rsidR="00A31B84" w:rsidRPr="00A31B84" w:rsidRDefault="00A31B84" w:rsidP="00A31B8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0350"/>
      </w:tblGrid>
      <w:tr w:rsidR="00A31B84" w:rsidRPr="00A31B84" w14:paraId="1DA19298" w14:textId="77777777" w:rsidTr="00BC1C24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0E8" w14:textId="77777777" w:rsidR="00A31B84" w:rsidRPr="00A31B84" w:rsidRDefault="00A31B84" w:rsidP="00A31B8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1F332E" w14:textId="77777777" w:rsidR="00A31B84" w:rsidRPr="00A31B84" w:rsidRDefault="00A31B84" w:rsidP="00A31B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31B8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F866537" wp14:editId="41E5E092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16510</wp:posOffset>
                  </wp:positionV>
                  <wp:extent cx="1971675" cy="838200"/>
                  <wp:effectExtent l="0" t="0" r="9525" b="0"/>
                  <wp:wrapSquare wrapText="bothSides"/>
                  <wp:docPr id="2" name="Picture 2" descr="C:\Users\Coombsl1\AppData\Local\Microsoft\Windows\Temporary Internet Files\Content.Word\ycsw_colour-rgb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ombsl1\AppData\Local\Microsoft\Windows\Temporary Internet Files\Content.Word\ycsw_colour-rgb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FB4FD1" w14:textId="77777777" w:rsidR="00A31B84" w:rsidRPr="00A31B84" w:rsidRDefault="00A31B84" w:rsidP="00A31B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31D22E" w14:textId="77777777" w:rsidR="00A31B84" w:rsidRPr="00A31B84" w:rsidRDefault="00A31B84" w:rsidP="00A31B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58EC99" w14:textId="77777777" w:rsidR="00A31B84" w:rsidRPr="00A31B84" w:rsidRDefault="00A31B84" w:rsidP="00A31B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79AB22" w14:textId="77777777" w:rsidR="00A31B84" w:rsidRPr="00A31B84" w:rsidRDefault="00A31B84" w:rsidP="00A31B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A71370" w14:textId="77777777" w:rsidR="00A31B84" w:rsidRPr="00A31B84" w:rsidRDefault="00A31B84" w:rsidP="00A31B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4C9B" w:rsidRPr="00A31B84" w14:paraId="3A333FA4" w14:textId="77777777" w:rsidTr="00BC1C24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211" w14:textId="77777777" w:rsidR="00E34C9B" w:rsidRDefault="00E34C9B" w:rsidP="00E34C9B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Job Description</w:t>
            </w:r>
          </w:p>
        </w:tc>
      </w:tr>
      <w:tr w:rsidR="00E34C9B" w:rsidRPr="002E0926" w14:paraId="0DF0B291" w14:textId="77777777" w:rsidTr="00BC1C24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BC5" w14:textId="1D953A18" w:rsidR="00E34C9B" w:rsidRPr="002E0926" w:rsidRDefault="00E34C9B" w:rsidP="00A31B8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Post Title: </w:t>
            </w:r>
            <w:r w:rsidR="004D0C41" w:rsidRPr="002E0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Senior </w:t>
            </w:r>
            <w:r w:rsidR="00885C3C" w:rsidRPr="002E0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Youth </w:t>
            </w:r>
            <w:r w:rsidR="00731885" w:rsidRPr="002E092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885C3C" w:rsidRPr="002E0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upport Worker </w:t>
            </w:r>
          </w:p>
        </w:tc>
      </w:tr>
      <w:tr w:rsidR="00E34C9B" w:rsidRPr="002E0926" w14:paraId="0448F91F" w14:textId="77777777" w:rsidTr="00BC1C24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0AAA" w14:textId="5F92CA14" w:rsidR="00E34C9B" w:rsidRPr="002E0926" w:rsidRDefault="00E34C9B" w:rsidP="00A31B8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Post: JNC </w:t>
            </w:r>
            <w:r w:rsidR="00140D6E" w:rsidRPr="002E0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YCSW </w:t>
            </w:r>
            <w:r w:rsidR="004D0C41" w:rsidRPr="002E0926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140D6E" w:rsidRPr="002E0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="00731885" w:rsidRPr="002E092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745F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31B84" w:rsidRPr="002E0926" w14:paraId="0983C7DE" w14:textId="77777777" w:rsidTr="004D0C41">
        <w:trPr>
          <w:cantSplit/>
          <w:trHeight w:val="50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A2C" w14:textId="375B5974" w:rsidR="00A31B84" w:rsidRPr="002E0926" w:rsidRDefault="00A31B84" w:rsidP="00A31B8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RESPONSIBLE TO: </w:t>
            </w:r>
            <w:r w:rsidRPr="002E092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CD2A66">
              <w:rPr>
                <w:rFonts w:ascii="Arial" w:hAnsi="Arial" w:cs="Arial"/>
                <w:b/>
                <w:bCs/>
                <w:sz w:val="24"/>
                <w:szCs w:val="24"/>
              </w:rPr>
              <w:t>Youth Work Team Leader</w:t>
            </w:r>
          </w:p>
        </w:tc>
      </w:tr>
      <w:tr w:rsidR="00A31B84" w:rsidRPr="002E0926" w14:paraId="09DCE9F4" w14:textId="77777777" w:rsidTr="00E34C9B">
        <w:trPr>
          <w:cantSplit/>
          <w:trHeight w:val="324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91F" w14:textId="41BDDEFA" w:rsidR="00A31B84" w:rsidRPr="002E0926" w:rsidRDefault="00A31B84" w:rsidP="00A31B8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926">
              <w:rPr>
                <w:rFonts w:ascii="Arial" w:hAnsi="Arial" w:cs="Arial"/>
                <w:b/>
                <w:bCs/>
                <w:sz w:val="24"/>
                <w:szCs w:val="24"/>
              </w:rPr>
              <w:t>RESPONSIBLE FOR:</w:t>
            </w:r>
            <w:r w:rsidR="004D0C41" w:rsidRPr="002E0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Youth Support </w:t>
            </w:r>
            <w:r w:rsidR="00CD2A66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4D0C41" w:rsidRPr="002E0926">
              <w:rPr>
                <w:rFonts w:ascii="Arial" w:hAnsi="Arial" w:cs="Arial"/>
                <w:b/>
                <w:bCs/>
                <w:sz w:val="24"/>
                <w:szCs w:val="24"/>
              </w:rPr>
              <w:t>orker</w:t>
            </w:r>
            <w:r w:rsidR="001550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4D0C41" w:rsidRPr="002E0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Assistant </w:t>
            </w:r>
            <w:r w:rsidR="001550CC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4D0C41" w:rsidRPr="002E0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outh </w:t>
            </w:r>
            <w:r w:rsidR="001550CC">
              <w:rPr>
                <w:rFonts w:ascii="Arial" w:hAnsi="Arial" w:cs="Arial"/>
                <w:b/>
                <w:bCs/>
                <w:sz w:val="24"/>
                <w:szCs w:val="24"/>
              </w:rPr>
              <w:t>Support W</w:t>
            </w:r>
            <w:r w:rsidR="004D0C41" w:rsidRPr="002E0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orkers </w:t>
            </w:r>
          </w:p>
        </w:tc>
      </w:tr>
    </w:tbl>
    <w:p w14:paraId="5FC55465" w14:textId="77777777" w:rsidR="00CD2A66" w:rsidRDefault="00CD2A66" w:rsidP="00140D6E">
      <w:pPr>
        <w:jc w:val="center"/>
        <w:rPr>
          <w:rFonts w:ascii="Arial" w:hAnsi="Arial" w:cs="Arial"/>
          <w:b/>
          <w:sz w:val="24"/>
          <w:szCs w:val="24"/>
        </w:rPr>
      </w:pPr>
    </w:p>
    <w:p w14:paraId="7C52DE61" w14:textId="2C1FEC9F" w:rsidR="00140D6E" w:rsidRPr="002E0926" w:rsidRDefault="00140D6E" w:rsidP="00140D6E">
      <w:pPr>
        <w:jc w:val="center"/>
        <w:rPr>
          <w:rFonts w:ascii="Arial" w:hAnsi="Arial" w:cs="Arial"/>
          <w:b/>
          <w:sz w:val="24"/>
          <w:szCs w:val="24"/>
        </w:rPr>
      </w:pPr>
      <w:r w:rsidRPr="002E0926">
        <w:rPr>
          <w:rFonts w:ascii="Arial" w:hAnsi="Arial" w:cs="Arial"/>
          <w:b/>
          <w:sz w:val="24"/>
          <w:szCs w:val="24"/>
        </w:rPr>
        <w:t>Vision</w:t>
      </w:r>
    </w:p>
    <w:p w14:paraId="1BBCF1CC" w14:textId="77777777" w:rsidR="00140D6E" w:rsidRPr="002E0926" w:rsidRDefault="00140D6E" w:rsidP="00140D6E">
      <w:pPr>
        <w:pStyle w:val="ListParagraph"/>
        <w:rPr>
          <w:rFonts w:ascii="Arial" w:hAnsi="Arial" w:cs="Arial"/>
          <w:b/>
          <w:sz w:val="24"/>
          <w:szCs w:val="24"/>
        </w:rPr>
      </w:pPr>
      <w:r w:rsidRPr="002E0926">
        <w:rPr>
          <w:rFonts w:ascii="Arial" w:hAnsi="Arial" w:cs="Arial"/>
          <w:b/>
          <w:sz w:val="24"/>
          <w:szCs w:val="24"/>
        </w:rPr>
        <w:t>Inspiring youth services that young people want to be part of</w:t>
      </w:r>
    </w:p>
    <w:p w14:paraId="3A94DF06" w14:textId="77777777" w:rsidR="00140D6E" w:rsidRPr="002E0926" w:rsidRDefault="00140D6E" w:rsidP="00140D6E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14:paraId="41B94C7F" w14:textId="75798A3E" w:rsidR="00140D6E" w:rsidRPr="002E0926" w:rsidRDefault="00140D6E" w:rsidP="00140D6E">
      <w:pPr>
        <w:jc w:val="center"/>
        <w:rPr>
          <w:rFonts w:ascii="Arial" w:hAnsi="Arial" w:cs="Arial"/>
          <w:b/>
          <w:sz w:val="24"/>
          <w:szCs w:val="24"/>
        </w:rPr>
      </w:pPr>
      <w:r w:rsidRPr="002E0926">
        <w:rPr>
          <w:rFonts w:ascii="Arial" w:hAnsi="Arial" w:cs="Arial"/>
          <w:b/>
          <w:sz w:val="24"/>
          <w:szCs w:val="24"/>
        </w:rPr>
        <w:t>Mission</w:t>
      </w:r>
    </w:p>
    <w:p w14:paraId="7B07F840" w14:textId="7CB88A43" w:rsidR="00A31B84" w:rsidRPr="002E0926" w:rsidRDefault="00140D6E" w:rsidP="00CD2A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0926">
        <w:rPr>
          <w:rFonts w:ascii="Arial" w:hAnsi="Arial" w:cs="Arial"/>
          <w:b/>
          <w:sz w:val="24"/>
          <w:szCs w:val="24"/>
        </w:rPr>
        <w:t>Supporting young people to enjoy today, prepare for tomorrow and become the people they want to be</w:t>
      </w:r>
    </w:p>
    <w:p w14:paraId="3F5EC16C" w14:textId="77777777" w:rsidR="00140D6E" w:rsidRPr="002E0926" w:rsidRDefault="00140D6E" w:rsidP="00CD2A66">
      <w:pPr>
        <w:jc w:val="both"/>
        <w:rPr>
          <w:rFonts w:ascii="Arial" w:hAnsi="Arial" w:cs="Arial"/>
          <w:b/>
          <w:sz w:val="24"/>
          <w:szCs w:val="24"/>
        </w:rPr>
      </w:pPr>
    </w:p>
    <w:p w14:paraId="7BCB9B71" w14:textId="139B1419" w:rsidR="00E34C9B" w:rsidRPr="002E0926" w:rsidRDefault="00E34C9B" w:rsidP="00CD2A66">
      <w:pPr>
        <w:jc w:val="both"/>
        <w:rPr>
          <w:rFonts w:ascii="Arial" w:hAnsi="Arial" w:cs="Arial"/>
          <w:b/>
          <w:sz w:val="24"/>
          <w:szCs w:val="24"/>
        </w:rPr>
      </w:pPr>
      <w:r w:rsidRPr="002E0926">
        <w:rPr>
          <w:rFonts w:ascii="Arial" w:hAnsi="Arial" w:cs="Arial"/>
          <w:b/>
          <w:sz w:val="24"/>
          <w:szCs w:val="24"/>
        </w:rPr>
        <w:t>Context</w:t>
      </w:r>
    </w:p>
    <w:p w14:paraId="4D174958" w14:textId="77777777" w:rsidR="00E34C9B" w:rsidRPr="002E0926" w:rsidRDefault="00E34C9B" w:rsidP="00CD2A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sz w:val="24"/>
          <w:szCs w:val="24"/>
        </w:rPr>
        <w:t xml:space="preserve">Youth Connect South </w:t>
      </w:r>
      <w:r w:rsidR="000D73E8" w:rsidRPr="002E0926">
        <w:rPr>
          <w:rFonts w:ascii="Arial" w:hAnsi="Arial" w:cs="Arial"/>
          <w:sz w:val="24"/>
          <w:szCs w:val="24"/>
        </w:rPr>
        <w:t>West was</w:t>
      </w:r>
      <w:r w:rsidRPr="002E0926">
        <w:rPr>
          <w:rFonts w:ascii="Arial" w:hAnsi="Arial" w:cs="Arial"/>
          <w:sz w:val="24"/>
          <w:szCs w:val="24"/>
        </w:rPr>
        <w:t xml:space="preserve"> launched as a Public Service Mutual, limited company and registered charity in the South West of England in November 2019.</w:t>
      </w:r>
    </w:p>
    <w:p w14:paraId="0088B894" w14:textId="77777777" w:rsidR="008F6D47" w:rsidRPr="002E0926" w:rsidRDefault="008F6D47" w:rsidP="00CD2A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81DB041" w14:textId="7C5BBE03" w:rsidR="00A31B84" w:rsidRPr="002E0926" w:rsidRDefault="00A31B84" w:rsidP="00CD2A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b/>
          <w:sz w:val="24"/>
          <w:szCs w:val="24"/>
        </w:rPr>
        <w:t>Purpose of Job</w:t>
      </w:r>
      <w:r w:rsidRPr="002E0926">
        <w:rPr>
          <w:rFonts w:ascii="Arial" w:hAnsi="Arial" w:cs="Arial"/>
          <w:sz w:val="24"/>
          <w:szCs w:val="24"/>
        </w:rPr>
        <w:t xml:space="preserve"> </w:t>
      </w:r>
    </w:p>
    <w:p w14:paraId="669564E9" w14:textId="77777777" w:rsidR="00495392" w:rsidRPr="002E0926" w:rsidRDefault="00495392" w:rsidP="00CD2A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EB4DBA9" w14:textId="30438F38" w:rsidR="00495392" w:rsidRPr="002E0926" w:rsidRDefault="00495392" w:rsidP="00CD2A66">
      <w:pPr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sz w:val="24"/>
          <w:szCs w:val="24"/>
        </w:rPr>
        <w:t>The Senior Youth Support Worker will support the development and deliver high quality targeted youth work provision that provides informal learning opportunities for young people aged 13-19 years (up to 25 years with special needs)</w:t>
      </w:r>
      <w:r w:rsidR="00CD2A66">
        <w:rPr>
          <w:rFonts w:ascii="Arial" w:hAnsi="Arial" w:cs="Arial"/>
          <w:sz w:val="24"/>
          <w:szCs w:val="24"/>
        </w:rPr>
        <w:t>.</w:t>
      </w:r>
    </w:p>
    <w:p w14:paraId="2B5BC2FB" w14:textId="77777777" w:rsidR="00495392" w:rsidRPr="002E0926" w:rsidRDefault="00495392" w:rsidP="00CD2A66">
      <w:pPr>
        <w:jc w:val="both"/>
        <w:rPr>
          <w:rFonts w:ascii="Arial" w:hAnsi="Arial" w:cs="Arial"/>
          <w:sz w:val="24"/>
          <w:szCs w:val="24"/>
        </w:rPr>
      </w:pPr>
    </w:p>
    <w:p w14:paraId="7A53CFE7" w14:textId="77777777" w:rsidR="00495392" w:rsidRPr="002E0926" w:rsidRDefault="00495392" w:rsidP="00CD2A66">
      <w:pPr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sz w:val="24"/>
          <w:szCs w:val="24"/>
        </w:rPr>
        <w:t xml:space="preserve">Working as part of a team of staff and volunteers you would be expected to be involved with the planning, delivery and evaluation of Positive Activities linked to the Youth Connect curriculum.  </w:t>
      </w:r>
    </w:p>
    <w:p w14:paraId="67A406F5" w14:textId="77777777" w:rsidR="00293175" w:rsidRPr="002E0926" w:rsidRDefault="00293175" w:rsidP="00CD2A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AABC331" w14:textId="77777777" w:rsidR="00E93043" w:rsidRPr="002E0926" w:rsidRDefault="00E34C9B" w:rsidP="00CD2A66">
      <w:pPr>
        <w:ind w:right="180"/>
        <w:jc w:val="both"/>
        <w:rPr>
          <w:rFonts w:ascii="Arial" w:hAnsi="Arial" w:cs="Arial"/>
          <w:b/>
          <w:sz w:val="24"/>
          <w:szCs w:val="24"/>
        </w:rPr>
      </w:pPr>
      <w:r w:rsidRPr="002E0926">
        <w:rPr>
          <w:rFonts w:ascii="Arial" w:hAnsi="Arial" w:cs="Arial"/>
          <w:b/>
          <w:sz w:val="24"/>
          <w:szCs w:val="24"/>
        </w:rPr>
        <w:t xml:space="preserve">Youth Connect South West Accountabilities and Responsibilities </w:t>
      </w:r>
    </w:p>
    <w:p w14:paraId="3C64EAD4" w14:textId="77777777" w:rsidR="00DD5370" w:rsidRPr="002E0926" w:rsidRDefault="00DD5370" w:rsidP="00CD2A6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sz w:val="24"/>
          <w:szCs w:val="24"/>
        </w:rPr>
        <w:t>To oversee the development of a Youth Work programme of activities, services and facilities for the defined geographical area.</w:t>
      </w:r>
      <w:bookmarkStart w:id="0" w:name="_GoBack"/>
      <w:bookmarkEnd w:id="0"/>
    </w:p>
    <w:p w14:paraId="06918D74" w14:textId="77777777" w:rsidR="00DD5370" w:rsidRPr="002E0926" w:rsidRDefault="00DD5370" w:rsidP="00CD2A6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sz w:val="24"/>
          <w:szCs w:val="24"/>
        </w:rPr>
        <w:lastRenderedPageBreak/>
        <w:t xml:space="preserve">To work with young people to actively encourage their personal and social development. This will be achieved through face to face work with young people, individually or in groups. </w:t>
      </w:r>
    </w:p>
    <w:p w14:paraId="18EC44BB" w14:textId="77777777" w:rsidR="00DD5370" w:rsidRPr="002E0926" w:rsidRDefault="00DD5370" w:rsidP="00CD2A6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sz w:val="24"/>
          <w:szCs w:val="24"/>
        </w:rPr>
        <w:t>To ensure that the young people in the defined geographical area have the opportunity to take part in a full range of curriculum activities, as outlined by YCSW Curriculum Development strategy.</w:t>
      </w:r>
    </w:p>
    <w:p w14:paraId="3B156624" w14:textId="77777777" w:rsidR="00DD5370" w:rsidRPr="002E0926" w:rsidRDefault="00DD5370" w:rsidP="00CD2A6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sz w:val="24"/>
          <w:szCs w:val="24"/>
        </w:rPr>
        <w:t xml:space="preserve">To develop opportunities for the empowerment of young people. </w:t>
      </w:r>
    </w:p>
    <w:p w14:paraId="3EFC535D" w14:textId="77777777" w:rsidR="00DD5370" w:rsidRPr="002E0926" w:rsidRDefault="00DD5370" w:rsidP="00CD2A66">
      <w:pPr>
        <w:pStyle w:val="TOC6"/>
        <w:numPr>
          <w:ilvl w:val="0"/>
          <w:numId w:val="1"/>
        </w:numPr>
        <w:tabs>
          <w:tab w:val="clear" w:pos="9000"/>
          <w:tab w:val="clear" w:pos="9360"/>
        </w:tabs>
        <w:suppressAutoHyphens w:val="0"/>
        <w:jc w:val="both"/>
        <w:rPr>
          <w:rFonts w:ascii="Arial" w:hAnsi="Arial" w:cs="Arial"/>
          <w:szCs w:val="24"/>
          <w:lang w:val="en-GB"/>
        </w:rPr>
      </w:pPr>
      <w:r w:rsidRPr="002E0926">
        <w:rPr>
          <w:rFonts w:ascii="Arial" w:hAnsi="Arial" w:cs="Arial"/>
          <w:szCs w:val="24"/>
          <w:lang w:val="en-GB"/>
        </w:rPr>
        <w:t>To assist young people in the gathering of evidence for the accreditation of their learning.</w:t>
      </w:r>
    </w:p>
    <w:p w14:paraId="5C00D69B" w14:textId="30BB0EA7" w:rsidR="00731885" w:rsidRPr="002E0926" w:rsidRDefault="00DD5370" w:rsidP="00CD2A66">
      <w:pPr>
        <w:numPr>
          <w:ilvl w:val="0"/>
          <w:numId w:val="1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sz w:val="24"/>
          <w:szCs w:val="24"/>
        </w:rPr>
        <w:t xml:space="preserve">To establish links with and assist in the development of partnership projects </w:t>
      </w:r>
      <w:r w:rsidR="00731885" w:rsidRPr="002E0926">
        <w:rPr>
          <w:rFonts w:ascii="Arial" w:hAnsi="Arial" w:cs="Arial"/>
          <w:sz w:val="24"/>
          <w:szCs w:val="24"/>
        </w:rPr>
        <w:t xml:space="preserve">in consultation with the Senior Youth </w:t>
      </w:r>
      <w:r w:rsidRPr="002E0926">
        <w:rPr>
          <w:rFonts w:ascii="Arial" w:hAnsi="Arial" w:cs="Arial"/>
          <w:sz w:val="24"/>
          <w:szCs w:val="24"/>
        </w:rPr>
        <w:t xml:space="preserve">Development </w:t>
      </w:r>
      <w:r w:rsidR="00731885" w:rsidRPr="002E0926">
        <w:rPr>
          <w:rFonts w:ascii="Arial" w:hAnsi="Arial" w:cs="Arial"/>
          <w:sz w:val="24"/>
          <w:szCs w:val="24"/>
        </w:rPr>
        <w:t>worker</w:t>
      </w:r>
    </w:p>
    <w:p w14:paraId="2851F847" w14:textId="08EE71F9" w:rsidR="00140D6E" w:rsidRPr="002E0926" w:rsidRDefault="00140D6E" w:rsidP="00CD2A66">
      <w:pPr>
        <w:numPr>
          <w:ilvl w:val="0"/>
          <w:numId w:val="1"/>
        </w:num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sz w:val="24"/>
          <w:szCs w:val="24"/>
        </w:rPr>
        <w:t>To monitor, record, and evaluat</w:t>
      </w:r>
      <w:r w:rsidR="002E0926" w:rsidRPr="002E0926">
        <w:rPr>
          <w:rFonts w:ascii="Arial" w:hAnsi="Arial" w:cs="Arial"/>
          <w:sz w:val="24"/>
          <w:szCs w:val="24"/>
        </w:rPr>
        <w:t>e</w:t>
      </w:r>
      <w:r w:rsidRPr="002E0926">
        <w:rPr>
          <w:rFonts w:ascii="Arial" w:hAnsi="Arial" w:cs="Arial"/>
          <w:sz w:val="24"/>
          <w:szCs w:val="24"/>
        </w:rPr>
        <w:t xml:space="preserve"> work within the project</w:t>
      </w:r>
      <w:r w:rsidR="002E0926" w:rsidRPr="002E0926">
        <w:rPr>
          <w:rFonts w:ascii="Arial" w:hAnsi="Arial" w:cs="Arial"/>
          <w:sz w:val="24"/>
          <w:szCs w:val="24"/>
        </w:rPr>
        <w:t>s</w:t>
      </w:r>
      <w:r w:rsidRPr="002E0926">
        <w:rPr>
          <w:rFonts w:ascii="Arial" w:hAnsi="Arial" w:cs="Arial"/>
          <w:sz w:val="24"/>
          <w:szCs w:val="24"/>
        </w:rPr>
        <w:t>.</w:t>
      </w:r>
    </w:p>
    <w:p w14:paraId="0FF382FE" w14:textId="2ADA19BB" w:rsidR="00987F6F" w:rsidRDefault="004809EA" w:rsidP="00CD2A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sz w:val="24"/>
          <w:szCs w:val="24"/>
        </w:rPr>
        <w:t>Help ensure that young people and vulnerable adults within the organization are safe and follow agreed procedures where it is necessary to make safeguarding arrangements or child protection referrals</w:t>
      </w:r>
      <w:r w:rsidR="00CD2A66">
        <w:rPr>
          <w:rFonts w:ascii="Arial" w:hAnsi="Arial" w:cs="Arial"/>
          <w:sz w:val="24"/>
          <w:szCs w:val="24"/>
        </w:rPr>
        <w:t>.</w:t>
      </w:r>
    </w:p>
    <w:p w14:paraId="61195F4C" w14:textId="747D8F68" w:rsidR="002E0926" w:rsidRPr="00987F6F" w:rsidRDefault="00DD5370" w:rsidP="00CD2A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7F6F">
        <w:rPr>
          <w:rFonts w:ascii="Arial" w:hAnsi="Arial" w:cs="Arial"/>
          <w:sz w:val="24"/>
          <w:szCs w:val="24"/>
        </w:rPr>
        <w:t>To assist with the recruitment, leadership and management of the post holders reporting to this post in accordance with YCSW policies.</w:t>
      </w:r>
    </w:p>
    <w:p w14:paraId="4CDC6CA8" w14:textId="77777777" w:rsidR="002E0926" w:rsidRPr="002E0926" w:rsidRDefault="00DD5370" w:rsidP="00CD2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spacing w:val="-3"/>
          <w:sz w:val="24"/>
          <w:szCs w:val="24"/>
        </w:rPr>
        <w:t>To promote and support the development of effective team working, ensuring that staff are motivated and have opportunity to develop personal potential.</w:t>
      </w:r>
    </w:p>
    <w:p w14:paraId="59F6DA0E" w14:textId="3348F9AB" w:rsidR="00DD5370" w:rsidRPr="002E0926" w:rsidRDefault="00DD5370" w:rsidP="00CD2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spacing w:val="-3"/>
          <w:sz w:val="24"/>
          <w:szCs w:val="24"/>
        </w:rPr>
        <w:t xml:space="preserve">To ensure that the projects employees are effectively </w:t>
      </w:r>
      <w:r w:rsidR="002E0926" w:rsidRPr="002E0926">
        <w:rPr>
          <w:rFonts w:ascii="Arial" w:hAnsi="Arial" w:cs="Arial"/>
          <w:spacing w:val="-3"/>
          <w:sz w:val="24"/>
          <w:szCs w:val="24"/>
        </w:rPr>
        <w:t>organised,</w:t>
      </w:r>
      <w:r w:rsidRPr="002E0926">
        <w:rPr>
          <w:rFonts w:ascii="Arial" w:hAnsi="Arial" w:cs="Arial"/>
          <w:spacing w:val="-3"/>
          <w:sz w:val="24"/>
          <w:szCs w:val="24"/>
        </w:rPr>
        <w:t xml:space="preserve"> and the budget of the project is effectively managed in accordance with </w:t>
      </w:r>
      <w:r w:rsidRPr="002E0926">
        <w:rPr>
          <w:rFonts w:ascii="Arial" w:hAnsi="Arial" w:cs="Arial"/>
          <w:sz w:val="24"/>
          <w:szCs w:val="24"/>
        </w:rPr>
        <w:t xml:space="preserve">YCSW </w:t>
      </w:r>
      <w:r w:rsidRPr="002E0926">
        <w:rPr>
          <w:rFonts w:ascii="Arial" w:hAnsi="Arial" w:cs="Arial"/>
          <w:spacing w:val="-3"/>
          <w:sz w:val="24"/>
          <w:szCs w:val="24"/>
        </w:rPr>
        <w:t>financial regulations.</w:t>
      </w:r>
    </w:p>
    <w:p w14:paraId="52CF0946" w14:textId="0C19F23B" w:rsidR="00DD5370" w:rsidRPr="002E0926" w:rsidRDefault="00DD5370" w:rsidP="00CD2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spacing w:val="-3"/>
          <w:sz w:val="24"/>
          <w:szCs w:val="24"/>
        </w:rPr>
        <w:t>To ensure equality of opportunity in all activities of the project, and the health and safety of all service users and staff</w:t>
      </w:r>
      <w:r w:rsidR="00CD2A66">
        <w:rPr>
          <w:rFonts w:ascii="Arial" w:hAnsi="Arial" w:cs="Arial"/>
          <w:spacing w:val="-3"/>
          <w:sz w:val="24"/>
          <w:szCs w:val="24"/>
        </w:rPr>
        <w:t>.</w:t>
      </w:r>
    </w:p>
    <w:p w14:paraId="26A00603" w14:textId="5A6E65FF" w:rsidR="00953C6F" w:rsidRPr="002E0926" w:rsidRDefault="002E0926" w:rsidP="00CD2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sz w:val="24"/>
          <w:szCs w:val="24"/>
        </w:rPr>
        <w:t>Contribute to the YCSW Vision, Mission and Values</w:t>
      </w:r>
      <w:r w:rsidR="00CD2A66">
        <w:rPr>
          <w:rFonts w:ascii="Arial" w:hAnsi="Arial" w:cs="Arial"/>
          <w:sz w:val="24"/>
          <w:szCs w:val="24"/>
        </w:rPr>
        <w:t>.</w:t>
      </w:r>
    </w:p>
    <w:p w14:paraId="64135709" w14:textId="77777777" w:rsidR="00953C6F" w:rsidRPr="002E0926" w:rsidRDefault="00953C6F" w:rsidP="00CD2A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0926">
        <w:rPr>
          <w:rFonts w:ascii="Arial" w:hAnsi="Arial" w:cs="Arial"/>
          <w:b/>
          <w:sz w:val="24"/>
          <w:szCs w:val="24"/>
        </w:rPr>
        <w:t>Relationships</w:t>
      </w:r>
    </w:p>
    <w:p w14:paraId="54FEEC14" w14:textId="7EE2A409" w:rsidR="00733B01" w:rsidRPr="002E0926" w:rsidRDefault="00733B01" w:rsidP="00CD2A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sz w:val="24"/>
          <w:szCs w:val="24"/>
        </w:rPr>
        <w:t xml:space="preserve">The post holder is expected to develop and maintain positive relationships with individuals and organisations in order to ensure that Youth Connect South West </w:t>
      </w:r>
      <w:r w:rsidR="00876058" w:rsidRPr="002E0926">
        <w:rPr>
          <w:rFonts w:ascii="Arial" w:hAnsi="Arial" w:cs="Arial"/>
          <w:sz w:val="24"/>
          <w:szCs w:val="24"/>
        </w:rPr>
        <w:t>can</w:t>
      </w:r>
      <w:r w:rsidRPr="002E0926">
        <w:rPr>
          <w:rFonts w:ascii="Arial" w:hAnsi="Arial" w:cs="Arial"/>
          <w:sz w:val="24"/>
          <w:szCs w:val="24"/>
        </w:rPr>
        <w:t xml:space="preserve"> collaborate with others to deliver effective and good quality youth work. In particular, the post holder will need to have positive relationships with the following:</w:t>
      </w:r>
    </w:p>
    <w:p w14:paraId="52B3A61D" w14:textId="2F46E37E" w:rsidR="00953C6F" w:rsidRPr="002E0926" w:rsidRDefault="00953C6F" w:rsidP="00CD2A6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b/>
          <w:i/>
          <w:sz w:val="24"/>
          <w:szCs w:val="24"/>
        </w:rPr>
        <w:t>Internal</w:t>
      </w:r>
      <w:r w:rsidRPr="002E0926">
        <w:rPr>
          <w:rFonts w:ascii="Arial" w:hAnsi="Arial" w:cs="Arial"/>
          <w:sz w:val="24"/>
          <w:szCs w:val="24"/>
        </w:rPr>
        <w:t xml:space="preserve"> </w:t>
      </w:r>
      <w:r w:rsidRPr="00CD2A66">
        <w:rPr>
          <w:rFonts w:ascii="Arial" w:hAnsi="Arial" w:cs="Arial"/>
          <w:sz w:val="24"/>
          <w:szCs w:val="24"/>
        </w:rPr>
        <w:t>– colleagues,</w:t>
      </w:r>
      <w:r w:rsidR="00654517" w:rsidRPr="00CD2A66">
        <w:rPr>
          <w:rFonts w:ascii="Arial" w:hAnsi="Arial" w:cs="Arial"/>
          <w:sz w:val="24"/>
          <w:szCs w:val="24"/>
        </w:rPr>
        <w:t xml:space="preserve"> </w:t>
      </w:r>
      <w:r w:rsidR="0074013B" w:rsidRPr="00CD2A66">
        <w:rPr>
          <w:rFonts w:ascii="Arial" w:hAnsi="Arial" w:cs="Arial"/>
          <w:sz w:val="24"/>
          <w:szCs w:val="24"/>
        </w:rPr>
        <w:t>managers,</w:t>
      </w:r>
      <w:r w:rsidRPr="00CD2A66">
        <w:rPr>
          <w:rFonts w:ascii="Arial" w:hAnsi="Arial" w:cs="Arial"/>
          <w:sz w:val="24"/>
          <w:szCs w:val="24"/>
        </w:rPr>
        <w:t xml:space="preserve"> young people</w:t>
      </w:r>
    </w:p>
    <w:p w14:paraId="261218E8" w14:textId="325990FB" w:rsidR="00426B89" w:rsidRPr="002E0926" w:rsidRDefault="00654517" w:rsidP="00CD2A6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0926">
        <w:rPr>
          <w:rFonts w:ascii="Arial" w:hAnsi="Arial" w:cs="Arial"/>
          <w:b/>
          <w:i/>
          <w:sz w:val="24"/>
          <w:szCs w:val="24"/>
        </w:rPr>
        <w:t>E</w:t>
      </w:r>
      <w:r w:rsidR="00953C6F" w:rsidRPr="002E0926">
        <w:rPr>
          <w:rFonts w:ascii="Arial" w:hAnsi="Arial" w:cs="Arial"/>
          <w:b/>
          <w:i/>
          <w:sz w:val="24"/>
          <w:szCs w:val="24"/>
        </w:rPr>
        <w:t>xterna</w:t>
      </w:r>
      <w:r w:rsidR="00953C6F" w:rsidRPr="002E0926">
        <w:rPr>
          <w:rFonts w:ascii="Arial" w:hAnsi="Arial" w:cs="Arial"/>
          <w:bCs/>
          <w:i/>
          <w:sz w:val="24"/>
          <w:szCs w:val="24"/>
        </w:rPr>
        <w:t>l</w:t>
      </w:r>
      <w:r w:rsidRPr="002E0926">
        <w:rPr>
          <w:rFonts w:ascii="Arial" w:hAnsi="Arial" w:cs="Arial"/>
          <w:bCs/>
          <w:i/>
          <w:sz w:val="24"/>
          <w:szCs w:val="24"/>
        </w:rPr>
        <w:t xml:space="preserve"> </w:t>
      </w:r>
      <w:r w:rsidRPr="00CD2A66">
        <w:rPr>
          <w:rFonts w:ascii="Arial" w:hAnsi="Arial" w:cs="Arial"/>
          <w:bCs/>
          <w:iCs/>
          <w:sz w:val="24"/>
          <w:szCs w:val="24"/>
        </w:rPr>
        <w:t>-</w:t>
      </w:r>
      <w:r w:rsidR="00426B89" w:rsidRPr="00CD2A66">
        <w:rPr>
          <w:rFonts w:ascii="Arial" w:hAnsi="Arial" w:cs="Arial"/>
          <w:bCs/>
          <w:iCs/>
          <w:sz w:val="24"/>
          <w:szCs w:val="24"/>
        </w:rPr>
        <w:t xml:space="preserve"> local</w:t>
      </w:r>
      <w:r w:rsidRPr="00CD2A66">
        <w:rPr>
          <w:rFonts w:ascii="Arial" w:hAnsi="Arial" w:cs="Arial"/>
          <w:b/>
          <w:iCs/>
          <w:sz w:val="24"/>
          <w:szCs w:val="24"/>
        </w:rPr>
        <w:t xml:space="preserve"> </w:t>
      </w:r>
      <w:r w:rsidR="00953C6F" w:rsidRPr="00CD2A66">
        <w:rPr>
          <w:rFonts w:ascii="Arial" w:hAnsi="Arial" w:cs="Arial"/>
          <w:iCs/>
          <w:sz w:val="24"/>
          <w:szCs w:val="24"/>
        </w:rPr>
        <w:t>communities</w:t>
      </w:r>
      <w:r w:rsidR="00426B89" w:rsidRPr="00CD2A66">
        <w:rPr>
          <w:rFonts w:ascii="Arial" w:hAnsi="Arial" w:cs="Arial"/>
          <w:iCs/>
          <w:sz w:val="24"/>
          <w:szCs w:val="24"/>
        </w:rPr>
        <w:t xml:space="preserve"> and young people</w:t>
      </w:r>
      <w:r w:rsidR="00426B89" w:rsidRPr="002E0926">
        <w:rPr>
          <w:rFonts w:ascii="Arial" w:hAnsi="Arial" w:cs="Arial"/>
          <w:sz w:val="24"/>
          <w:szCs w:val="24"/>
        </w:rPr>
        <w:t xml:space="preserve"> </w:t>
      </w:r>
    </w:p>
    <w:p w14:paraId="311BC7D9" w14:textId="77777777" w:rsidR="00731885" w:rsidRPr="002E0926" w:rsidRDefault="00731885" w:rsidP="00CD2A66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5BD9F21" w14:textId="14EE06DC" w:rsidR="00731885" w:rsidRPr="002E0926" w:rsidRDefault="00731885" w:rsidP="00CD2A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0926">
        <w:rPr>
          <w:rFonts w:ascii="Arial" w:hAnsi="Arial" w:cs="Arial"/>
          <w:b/>
          <w:sz w:val="24"/>
          <w:szCs w:val="24"/>
        </w:rPr>
        <w:t xml:space="preserve">Qualifications </w:t>
      </w:r>
    </w:p>
    <w:p w14:paraId="12F38F6F" w14:textId="28241591" w:rsidR="00731885" w:rsidRPr="002E0926" w:rsidRDefault="00731885" w:rsidP="00CD2A66">
      <w:pPr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sz w:val="24"/>
          <w:szCs w:val="24"/>
        </w:rPr>
        <w:t xml:space="preserve">The Youth Support Worker must hold </w:t>
      </w:r>
      <w:r w:rsidR="00CD2A66">
        <w:rPr>
          <w:rFonts w:ascii="Arial" w:hAnsi="Arial" w:cs="Arial"/>
          <w:sz w:val="24"/>
          <w:szCs w:val="24"/>
        </w:rPr>
        <w:t>L</w:t>
      </w:r>
      <w:r w:rsidRPr="002E0926">
        <w:rPr>
          <w:rFonts w:ascii="Arial" w:hAnsi="Arial" w:cs="Arial"/>
          <w:sz w:val="24"/>
          <w:szCs w:val="24"/>
        </w:rPr>
        <w:t>evel 3 qualifications in youth work as recognised by the JNC report for Youth and Community Workers or show sufficient competency for the post and</w:t>
      </w:r>
      <w:r w:rsidR="00DD5370" w:rsidRPr="002E0926">
        <w:rPr>
          <w:rFonts w:ascii="Arial" w:hAnsi="Arial" w:cs="Arial"/>
          <w:sz w:val="24"/>
          <w:szCs w:val="24"/>
        </w:rPr>
        <w:t xml:space="preserve"> currently be undertaking</w:t>
      </w:r>
      <w:r w:rsidRPr="002E0926">
        <w:rPr>
          <w:rFonts w:ascii="Arial" w:hAnsi="Arial" w:cs="Arial"/>
          <w:sz w:val="24"/>
          <w:szCs w:val="24"/>
        </w:rPr>
        <w:t xml:space="preserve"> the </w:t>
      </w:r>
      <w:r w:rsidR="00CD2A66">
        <w:rPr>
          <w:rFonts w:ascii="Arial" w:hAnsi="Arial" w:cs="Arial"/>
          <w:sz w:val="24"/>
          <w:szCs w:val="24"/>
        </w:rPr>
        <w:t>L</w:t>
      </w:r>
      <w:r w:rsidRPr="002E0926">
        <w:rPr>
          <w:rFonts w:ascii="Arial" w:hAnsi="Arial" w:cs="Arial"/>
          <w:sz w:val="24"/>
          <w:szCs w:val="24"/>
        </w:rPr>
        <w:t xml:space="preserve">evel 3 </w:t>
      </w:r>
      <w:r w:rsidR="00DD5370" w:rsidRPr="002E0926">
        <w:rPr>
          <w:rFonts w:ascii="Arial" w:hAnsi="Arial" w:cs="Arial"/>
          <w:sz w:val="24"/>
          <w:szCs w:val="24"/>
        </w:rPr>
        <w:t>qualification or have significant experience in a related field and show sufficient competency for the post.</w:t>
      </w:r>
    </w:p>
    <w:p w14:paraId="24D2497A" w14:textId="77777777" w:rsidR="00731885" w:rsidRPr="002E0926" w:rsidRDefault="00731885" w:rsidP="00CD2A66">
      <w:pPr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bCs/>
          <w:sz w:val="24"/>
          <w:szCs w:val="24"/>
        </w:rPr>
        <w:t>Driving License (Youth Mobile only)</w:t>
      </w:r>
    </w:p>
    <w:p w14:paraId="0C193913" w14:textId="77777777" w:rsidR="005E4762" w:rsidRPr="002E0926" w:rsidRDefault="005E4762" w:rsidP="00CD2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AF3EC2" w14:textId="77777777" w:rsidR="00654517" w:rsidRPr="002E0926" w:rsidRDefault="00654517" w:rsidP="00CD2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E0926">
        <w:rPr>
          <w:rFonts w:ascii="Arial" w:eastAsia="Times New Roman" w:hAnsi="Arial" w:cs="Arial"/>
          <w:b/>
          <w:sz w:val="24"/>
          <w:szCs w:val="24"/>
          <w:lang w:eastAsia="en-GB"/>
        </w:rPr>
        <w:t>Working environment</w:t>
      </w:r>
    </w:p>
    <w:p w14:paraId="64075C6F" w14:textId="0B5C2A34" w:rsidR="005E4762" w:rsidRPr="002E0926" w:rsidRDefault="005E4762" w:rsidP="00CD2A66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E0926">
        <w:rPr>
          <w:rFonts w:ascii="Arial" w:hAnsi="Arial" w:cs="Arial"/>
          <w:sz w:val="24"/>
          <w:szCs w:val="24"/>
        </w:rPr>
        <w:t xml:space="preserve">The post is </w:t>
      </w:r>
      <w:r w:rsidR="00426B89" w:rsidRPr="002E0926">
        <w:rPr>
          <w:rFonts w:ascii="Arial" w:hAnsi="Arial" w:cs="Arial"/>
          <w:sz w:val="24"/>
          <w:szCs w:val="24"/>
        </w:rPr>
        <w:t xml:space="preserve">office </w:t>
      </w:r>
      <w:r w:rsidRPr="002E0926">
        <w:rPr>
          <w:rFonts w:ascii="Arial" w:hAnsi="Arial" w:cs="Arial"/>
          <w:sz w:val="24"/>
          <w:szCs w:val="24"/>
        </w:rPr>
        <w:t>base</w:t>
      </w:r>
      <w:r w:rsidR="00CD2A66">
        <w:rPr>
          <w:rFonts w:ascii="Arial" w:hAnsi="Arial" w:cs="Arial"/>
          <w:sz w:val="24"/>
          <w:szCs w:val="24"/>
        </w:rPr>
        <w:t>d</w:t>
      </w:r>
      <w:r w:rsidR="00426B89" w:rsidRPr="002E0926">
        <w:rPr>
          <w:rFonts w:ascii="Arial" w:hAnsi="Arial" w:cs="Arial"/>
          <w:sz w:val="24"/>
          <w:szCs w:val="24"/>
        </w:rPr>
        <w:t xml:space="preserve"> is </w:t>
      </w:r>
      <w:r w:rsidR="00524672" w:rsidRPr="002E0926">
        <w:rPr>
          <w:rFonts w:ascii="Arial" w:hAnsi="Arial" w:cs="Arial"/>
          <w:sz w:val="24"/>
          <w:szCs w:val="24"/>
        </w:rPr>
        <w:t xml:space="preserve">Radstock and Southside </w:t>
      </w:r>
      <w:r w:rsidRPr="002E0926">
        <w:rPr>
          <w:rFonts w:ascii="Arial" w:hAnsi="Arial" w:cs="Arial"/>
          <w:sz w:val="24"/>
          <w:szCs w:val="24"/>
        </w:rPr>
        <w:t xml:space="preserve">Youth Hub, but work at a range of </w:t>
      </w:r>
      <w:r w:rsidR="00426B89" w:rsidRPr="002E0926">
        <w:rPr>
          <w:rFonts w:ascii="Arial" w:hAnsi="Arial" w:cs="Arial"/>
          <w:sz w:val="24"/>
          <w:szCs w:val="24"/>
        </w:rPr>
        <w:t xml:space="preserve">other venues including Mobile Youth bus, detached youth work will be expected. </w:t>
      </w:r>
    </w:p>
    <w:p w14:paraId="097204DD" w14:textId="77777777" w:rsidR="00654517" w:rsidRPr="002E0926" w:rsidRDefault="005E4762" w:rsidP="00CD2A6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E0926">
        <w:rPr>
          <w:rFonts w:ascii="Arial" w:hAnsi="Arial" w:cs="Arial"/>
          <w:sz w:val="24"/>
          <w:szCs w:val="24"/>
        </w:rPr>
        <w:t xml:space="preserve">The post holder’s working hours will include regular attendance at youth work sessions in the evenings and occasional weekends, in accordance with the </w:t>
      </w:r>
      <w:r w:rsidRPr="002E0926">
        <w:rPr>
          <w:rFonts w:ascii="Arial" w:hAnsi="Arial" w:cs="Arial"/>
          <w:sz w:val="24"/>
          <w:szCs w:val="24"/>
        </w:rPr>
        <w:lastRenderedPageBreak/>
        <w:t>terms and conditions laid out in the JNC Report for Youth and Community Workers</w:t>
      </w:r>
    </w:p>
    <w:p w14:paraId="5D5943F9" w14:textId="77777777" w:rsidR="005E4762" w:rsidRPr="002E0926" w:rsidRDefault="005E4762" w:rsidP="00CD2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0926">
        <w:rPr>
          <w:rFonts w:ascii="Arial" w:hAnsi="Arial" w:cs="Arial"/>
          <w:b/>
          <w:sz w:val="24"/>
          <w:szCs w:val="24"/>
        </w:rPr>
        <w:t>General expectations</w:t>
      </w:r>
    </w:p>
    <w:p w14:paraId="44919214" w14:textId="77777777" w:rsidR="005E4762" w:rsidRPr="002E0926" w:rsidRDefault="005E4762" w:rsidP="00CD2A6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E0926">
        <w:rPr>
          <w:rFonts w:ascii="Arial" w:eastAsia="Times New Roman" w:hAnsi="Arial" w:cs="Arial"/>
          <w:sz w:val="24"/>
          <w:szCs w:val="24"/>
          <w:lang w:eastAsia="en-GB"/>
        </w:rPr>
        <w:t>YCSW is committed to safeguarding and promoting the welfare of</w:t>
      </w:r>
    </w:p>
    <w:p w14:paraId="1F9DF551" w14:textId="77777777" w:rsidR="005E4762" w:rsidRPr="002E0926" w:rsidRDefault="005E4762" w:rsidP="00CD2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E0926">
        <w:rPr>
          <w:rFonts w:ascii="Arial" w:eastAsia="Times New Roman" w:hAnsi="Arial" w:cs="Arial"/>
          <w:sz w:val="24"/>
          <w:szCs w:val="24"/>
          <w:lang w:eastAsia="en-GB"/>
        </w:rPr>
        <w:tab/>
        <w:t>children, young people and vulnerable adults and expects all staff to share</w:t>
      </w:r>
    </w:p>
    <w:p w14:paraId="09D8D50F" w14:textId="77777777" w:rsidR="005E4762" w:rsidRPr="002E0926" w:rsidRDefault="005E4762" w:rsidP="00CD2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E0926"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 w:rsidR="00F77136" w:rsidRPr="002E092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E0926">
        <w:rPr>
          <w:rFonts w:ascii="Arial" w:eastAsia="Times New Roman" w:hAnsi="Arial" w:cs="Arial"/>
          <w:sz w:val="24"/>
          <w:szCs w:val="24"/>
          <w:lang w:eastAsia="en-GB"/>
        </w:rPr>
        <w:t>this commitment and duty. It is an essential requirement that staff are aware</w:t>
      </w:r>
    </w:p>
    <w:p w14:paraId="5E724F81" w14:textId="77777777" w:rsidR="005E4762" w:rsidRPr="002E0926" w:rsidRDefault="005E4762" w:rsidP="00CD2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E0926"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 w:rsidR="00F77136" w:rsidRPr="002E092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E0926">
        <w:rPr>
          <w:rFonts w:ascii="Arial" w:eastAsia="Times New Roman" w:hAnsi="Arial" w:cs="Arial"/>
          <w:sz w:val="24"/>
          <w:szCs w:val="24"/>
          <w:lang w:eastAsia="en-GB"/>
        </w:rPr>
        <w:t>of the safeguarding procedures for sharing information about the</w:t>
      </w:r>
    </w:p>
    <w:p w14:paraId="6260E466" w14:textId="77777777" w:rsidR="00F77136" w:rsidRPr="002E0926" w:rsidRDefault="005E4762" w:rsidP="00CD2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E0926"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 w:rsidR="00F77136" w:rsidRPr="002E092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E0926">
        <w:rPr>
          <w:rFonts w:ascii="Arial" w:eastAsia="Times New Roman" w:hAnsi="Arial" w:cs="Arial"/>
          <w:sz w:val="24"/>
          <w:szCs w:val="24"/>
          <w:lang w:eastAsia="en-GB"/>
        </w:rPr>
        <w:t xml:space="preserve">welfare of any person for whom they have safeguarding concerns.  </w:t>
      </w:r>
    </w:p>
    <w:p w14:paraId="3A270368" w14:textId="77777777" w:rsidR="00E34C9B" w:rsidRPr="002E0926" w:rsidRDefault="00E34C9B" w:rsidP="00CD2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5BA8B45" w14:textId="77777777" w:rsidR="005E4762" w:rsidRPr="002E0926" w:rsidRDefault="005E4762" w:rsidP="00CD2A6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E0926">
        <w:rPr>
          <w:rFonts w:ascii="Arial" w:eastAsia="Times New Roman" w:hAnsi="Arial" w:cs="Arial"/>
          <w:sz w:val="24"/>
          <w:szCs w:val="24"/>
          <w:lang w:eastAsia="en-GB"/>
        </w:rPr>
        <w:t>It is a</w:t>
      </w:r>
      <w:r w:rsidR="00F77136" w:rsidRPr="002E092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E0926">
        <w:rPr>
          <w:rFonts w:ascii="Arial" w:eastAsia="Times New Roman" w:hAnsi="Arial" w:cs="Arial"/>
          <w:sz w:val="24"/>
          <w:szCs w:val="24"/>
          <w:lang w:eastAsia="en-GB"/>
        </w:rPr>
        <w:t>YCSW require</w:t>
      </w:r>
      <w:r w:rsidR="00F77136" w:rsidRPr="002E0926">
        <w:rPr>
          <w:rFonts w:ascii="Arial" w:eastAsia="Times New Roman" w:hAnsi="Arial" w:cs="Arial"/>
          <w:sz w:val="24"/>
          <w:szCs w:val="24"/>
          <w:lang w:eastAsia="en-GB"/>
        </w:rPr>
        <w:t>ment</w:t>
      </w:r>
      <w:r w:rsidRPr="002E0926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for this post obtain a satisfactory DB</w:t>
      </w:r>
      <w:r w:rsidR="00E34C9B" w:rsidRPr="002E0926">
        <w:rPr>
          <w:rFonts w:ascii="Arial" w:eastAsia="Times New Roman" w:hAnsi="Arial" w:cs="Arial"/>
          <w:sz w:val="24"/>
          <w:szCs w:val="24"/>
          <w:lang w:eastAsia="en-GB"/>
        </w:rPr>
        <w:t xml:space="preserve">S </w:t>
      </w:r>
      <w:r w:rsidRPr="002E0926">
        <w:rPr>
          <w:rFonts w:ascii="Arial" w:eastAsia="Times New Roman" w:hAnsi="Arial" w:cs="Arial"/>
          <w:sz w:val="24"/>
          <w:szCs w:val="24"/>
          <w:lang w:eastAsia="en-GB"/>
        </w:rPr>
        <w:t>certificate. Staff also have a duty to ensure they attend training to enable</w:t>
      </w:r>
    </w:p>
    <w:p w14:paraId="607D8B6A" w14:textId="77777777" w:rsidR="005E4762" w:rsidRPr="002E0926" w:rsidRDefault="005E4762" w:rsidP="00CD2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E092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77136" w:rsidRPr="002E092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E0926">
        <w:rPr>
          <w:rFonts w:ascii="Arial" w:eastAsia="Times New Roman" w:hAnsi="Arial" w:cs="Arial"/>
          <w:sz w:val="24"/>
          <w:szCs w:val="24"/>
          <w:lang w:eastAsia="en-GB"/>
        </w:rPr>
        <w:t>them to recognise the indicators for concerning behaviour and receive</w:t>
      </w:r>
    </w:p>
    <w:p w14:paraId="4B5A47EF" w14:textId="77777777" w:rsidR="005E4762" w:rsidRPr="002E0926" w:rsidRDefault="00F77136" w:rsidP="00CD2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E0926">
        <w:rPr>
          <w:rFonts w:ascii="Arial" w:eastAsia="Times New Roman" w:hAnsi="Arial" w:cs="Arial"/>
          <w:sz w:val="24"/>
          <w:szCs w:val="24"/>
          <w:lang w:eastAsia="en-GB"/>
        </w:rPr>
        <w:tab/>
        <w:t>safeguarding s</w:t>
      </w:r>
      <w:r w:rsidR="005E4762" w:rsidRPr="002E0926">
        <w:rPr>
          <w:rFonts w:ascii="Arial" w:eastAsia="Times New Roman" w:hAnsi="Arial" w:cs="Arial"/>
          <w:sz w:val="24"/>
          <w:szCs w:val="24"/>
          <w:lang w:eastAsia="en-GB"/>
        </w:rPr>
        <w:t>upervision as appropriate.</w:t>
      </w:r>
    </w:p>
    <w:p w14:paraId="3C0CE75A" w14:textId="77777777" w:rsidR="005E4762" w:rsidRPr="002E0926" w:rsidRDefault="005E4762" w:rsidP="00CD2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14390C" w14:textId="77777777" w:rsidR="005E4762" w:rsidRPr="002E0926" w:rsidRDefault="005E4762" w:rsidP="00CD2A6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E0926">
        <w:rPr>
          <w:rFonts w:ascii="Arial" w:eastAsia="Times New Roman" w:hAnsi="Arial" w:cs="Arial"/>
          <w:sz w:val="24"/>
          <w:szCs w:val="24"/>
          <w:lang w:eastAsia="en-GB"/>
        </w:rPr>
        <w:t xml:space="preserve">The post holder will be expected to adhere to YCSW equalities and </w:t>
      </w:r>
    </w:p>
    <w:p w14:paraId="60DD6D1B" w14:textId="77777777" w:rsidR="005E4762" w:rsidRPr="002E0926" w:rsidRDefault="005E4762" w:rsidP="00CD2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E0926">
        <w:rPr>
          <w:rFonts w:ascii="Arial" w:eastAsia="Times New Roman" w:hAnsi="Arial" w:cs="Arial"/>
          <w:sz w:val="24"/>
          <w:szCs w:val="24"/>
          <w:lang w:eastAsia="en-GB"/>
        </w:rPr>
        <w:t xml:space="preserve">            health &amp; safety policies and practices. </w:t>
      </w:r>
    </w:p>
    <w:p w14:paraId="29AF864B" w14:textId="77777777" w:rsidR="005E4762" w:rsidRPr="002E0926" w:rsidRDefault="005E4762" w:rsidP="00CD2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DBFAAC9" w14:textId="77777777" w:rsidR="005E4762" w:rsidRPr="002E0926" w:rsidRDefault="005E4762" w:rsidP="00CD2A6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E0926">
        <w:rPr>
          <w:rFonts w:ascii="Arial" w:eastAsia="Times New Roman" w:hAnsi="Arial" w:cs="Arial"/>
          <w:sz w:val="24"/>
          <w:szCs w:val="24"/>
          <w:lang w:eastAsia="en-GB"/>
        </w:rPr>
        <w:t>The post holder will need the personal resources to work within a demanding</w:t>
      </w:r>
    </w:p>
    <w:p w14:paraId="4D07BC0F" w14:textId="77777777" w:rsidR="005E4762" w:rsidRPr="002E0926" w:rsidRDefault="005E4762" w:rsidP="00CD2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E0926">
        <w:rPr>
          <w:rFonts w:ascii="Arial" w:eastAsia="Times New Roman" w:hAnsi="Arial" w:cs="Arial"/>
          <w:sz w:val="24"/>
          <w:szCs w:val="24"/>
          <w:lang w:eastAsia="en-GB"/>
        </w:rPr>
        <w:t xml:space="preserve">       </w:t>
      </w:r>
      <w:r w:rsidR="00F77136" w:rsidRPr="002E092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E0926">
        <w:rPr>
          <w:rFonts w:ascii="Arial" w:eastAsia="Times New Roman" w:hAnsi="Arial" w:cs="Arial"/>
          <w:sz w:val="24"/>
          <w:szCs w:val="24"/>
          <w:lang w:eastAsia="en-GB"/>
        </w:rPr>
        <w:t>environment and to support staff to do likewise.</w:t>
      </w:r>
    </w:p>
    <w:p w14:paraId="3CC65986" w14:textId="77777777" w:rsidR="005E4762" w:rsidRPr="002E0926" w:rsidRDefault="005E4762" w:rsidP="00CD2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654DDC" w14:textId="77777777" w:rsidR="005E4762" w:rsidRPr="002E0926" w:rsidRDefault="005E4762" w:rsidP="00CD2A6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E0926">
        <w:rPr>
          <w:rFonts w:ascii="Arial" w:eastAsia="Times New Roman" w:hAnsi="Arial" w:cs="Arial"/>
          <w:sz w:val="24"/>
          <w:szCs w:val="24"/>
          <w:lang w:eastAsia="en-GB"/>
        </w:rPr>
        <w:t>All staff are expected to show a commitment to their own professional</w:t>
      </w:r>
    </w:p>
    <w:p w14:paraId="6968C524" w14:textId="2B9B0EA1" w:rsidR="005E4762" w:rsidRPr="002E0926" w:rsidRDefault="00876058" w:rsidP="00CD2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E0926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5E4762" w:rsidRPr="002E0926">
        <w:rPr>
          <w:rFonts w:ascii="Arial" w:eastAsia="Times New Roman" w:hAnsi="Arial" w:cs="Arial"/>
          <w:sz w:val="24"/>
          <w:szCs w:val="24"/>
          <w:lang w:eastAsia="en-GB"/>
        </w:rPr>
        <w:t>evelopment</w:t>
      </w:r>
      <w:r w:rsidRPr="002E0926">
        <w:rPr>
          <w:rFonts w:ascii="Arial" w:eastAsia="Times New Roman" w:hAnsi="Arial" w:cs="Arial"/>
          <w:sz w:val="24"/>
          <w:szCs w:val="24"/>
          <w:lang w:eastAsia="en-GB"/>
        </w:rPr>
        <w:t xml:space="preserve"> this will include training.</w:t>
      </w:r>
    </w:p>
    <w:p w14:paraId="735FD635" w14:textId="77777777" w:rsidR="005E4762" w:rsidRPr="002E0926" w:rsidRDefault="005E4762" w:rsidP="005E4762">
      <w:pPr>
        <w:spacing w:after="0"/>
        <w:rPr>
          <w:rFonts w:ascii="Arial" w:hAnsi="Arial" w:cs="Arial"/>
          <w:sz w:val="24"/>
          <w:szCs w:val="24"/>
        </w:rPr>
      </w:pPr>
    </w:p>
    <w:p w14:paraId="3EA9B12E" w14:textId="77777777" w:rsidR="00293175" w:rsidRPr="002E0926" w:rsidRDefault="00293175" w:rsidP="00293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3F1EB34" w14:textId="29D18A00" w:rsidR="00293175" w:rsidRPr="002E0926" w:rsidRDefault="00293175" w:rsidP="00293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4565"/>
        <w:gridCol w:w="4416"/>
      </w:tblGrid>
      <w:tr w:rsidR="00B52800" w:rsidRPr="002E0926" w14:paraId="5F1A2ADD" w14:textId="77777777" w:rsidTr="00BC1C24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BA2" w14:textId="77777777" w:rsidR="00B52800" w:rsidRPr="002E0926" w:rsidRDefault="00B52800" w:rsidP="0029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E09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E57F" w14:textId="58EDF4E7" w:rsidR="00B52800" w:rsidRPr="002E0926" w:rsidRDefault="00426B89" w:rsidP="0029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E09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Youth Support Worker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C90" w14:textId="77777777" w:rsidR="00B52800" w:rsidRPr="002E0926" w:rsidRDefault="00B52800" w:rsidP="0029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93175" w:rsidRPr="002E0926" w14:paraId="0A57DA44" w14:textId="77777777" w:rsidTr="00BC1C24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563A" w14:textId="77777777" w:rsidR="00293175" w:rsidRPr="002E0926" w:rsidRDefault="00293175" w:rsidP="0029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E0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Requirements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9ECD" w14:textId="77777777" w:rsidR="00293175" w:rsidRPr="002E0926" w:rsidRDefault="00293175" w:rsidP="0029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E0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ECFF" w14:textId="77777777" w:rsidR="00293175" w:rsidRPr="002E0926" w:rsidRDefault="00293175" w:rsidP="0029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E0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Desirable</w:t>
            </w:r>
          </w:p>
        </w:tc>
      </w:tr>
      <w:tr w:rsidR="00293175" w:rsidRPr="002E0926" w14:paraId="62F877F3" w14:textId="77777777" w:rsidTr="00BC1C24">
        <w:trPr>
          <w:trHeight w:val="2244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1E32" w14:textId="77777777" w:rsidR="00293175" w:rsidRPr="002E0926" w:rsidRDefault="00293175" w:rsidP="002931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E09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Qualifications and training </w:t>
            </w:r>
          </w:p>
          <w:p w14:paraId="7A5C468B" w14:textId="77777777" w:rsidR="00293175" w:rsidRPr="002E0926" w:rsidRDefault="00293175" w:rsidP="002931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10B2F4B" w14:textId="77777777" w:rsidR="00293175" w:rsidRPr="002E0926" w:rsidRDefault="00293175" w:rsidP="00293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0C22" w14:textId="77777777" w:rsidR="00426B89" w:rsidRPr="002E0926" w:rsidRDefault="00426B89" w:rsidP="00426B8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09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standard of education</w:t>
            </w:r>
          </w:p>
          <w:p w14:paraId="0ADDC1F9" w14:textId="77FB94AF" w:rsidR="00731885" w:rsidRPr="002E0926" w:rsidRDefault="00426B89" w:rsidP="00731885">
            <w:pPr>
              <w:rPr>
                <w:rFonts w:ascii="Arial" w:hAnsi="Arial" w:cs="Arial"/>
                <w:sz w:val="24"/>
                <w:szCs w:val="24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t>Good standard of literacy and numerac</w:t>
            </w:r>
            <w:r w:rsidR="00731885" w:rsidRPr="002E0926"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0983E979" w14:textId="2540C18A" w:rsidR="00524672" w:rsidRPr="002E0926" w:rsidRDefault="00524672" w:rsidP="00731885">
            <w:pPr>
              <w:rPr>
                <w:rFonts w:ascii="Arial" w:hAnsi="Arial" w:cs="Arial"/>
                <w:sz w:val="24"/>
                <w:szCs w:val="24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t>Level 3 qualifications in youth work as recognised by the JNC report for Youth and Community Workers or show sufficient competency for the post and currently be undertaking the level 3 qualification or have significant experience in a related field and show sufficient competency for the post</w:t>
            </w:r>
          </w:p>
          <w:p w14:paraId="6ED53C94" w14:textId="36233E9E" w:rsidR="00426B89" w:rsidRPr="002E0926" w:rsidRDefault="00731885" w:rsidP="00426B89">
            <w:pPr>
              <w:rPr>
                <w:rFonts w:ascii="Arial" w:hAnsi="Arial" w:cs="Arial"/>
                <w:sz w:val="24"/>
                <w:szCs w:val="24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t>Driving License which allows you to drive a small van or MIDDAS qualification or prepared to be trained to achieve one (Mobile only).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0FA5" w14:textId="77777777" w:rsidR="00524672" w:rsidRPr="002E0926" w:rsidRDefault="00524672" w:rsidP="00524672">
            <w:pPr>
              <w:rPr>
                <w:rFonts w:ascii="Arial" w:hAnsi="Arial" w:cs="Arial"/>
                <w:sz w:val="24"/>
                <w:szCs w:val="24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t>Experience of training</w:t>
            </w:r>
          </w:p>
          <w:p w14:paraId="785FF924" w14:textId="77777777" w:rsidR="00524672" w:rsidRPr="002E0926" w:rsidRDefault="00524672" w:rsidP="005246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1E345" w14:textId="14E5CFDE" w:rsidR="00426B89" w:rsidRPr="002E0926" w:rsidRDefault="00524672" w:rsidP="0052467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t>Experience of partnership working</w:t>
            </w:r>
          </w:p>
        </w:tc>
      </w:tr>
      <w:tr w:rsidR="00426B89" w:rsidRPr="002E0926" w14:paraId="2D83D2A2" w14:textId="77777777" w:rsidTr="00426B89">
        <w:trPr>
          <w:trHeight w:val="125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93B8" w14:textId="77777777" w:rsidR="00426B89" w:rsidRPr="002E0926" w:rsidRDefault="00426B89" w:rsidP="00426B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E09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Experience</w:t>
            </w:r>
          </w:p>
          <w:p w14:paraId="711B7368" w14:textId="17285FEF" w:rsidR="00426B89" w:rsidRPr="002E0926" w:rsidRDefault="00426B89" w:rsidP="00426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54B1" w14:textId="273FAF98" w:rsidR="00731885" w:rsidRPr="002E0926" w:rsidRDefault="00731885" w:rsidP="00426B89">
            <w:pPr>
              <w:rPr>
                <w:rFonts w:ascii="Arial" w:hAnsi="Arial" w:cs="Arial"/>
                <w:sz w:val="24"/>
                <w:szCs w:val="24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t>Youth Work experience</w:t>
            </w:r>
          </w:p>
          <w:p w14:paraId="363497AB" w14:textId="7C2C0D7C" w:rsidR="00876058" w:rsidRPr="002E0926" w:rsidRDefault="00876058" w:rsidP="00426B89">
            <w:pPr>
              <w:rPr>
                <w:rFonts w:ascii="Arial" w:hAnsi="Arial" w:cs="Arial"/>
                <w:sz w:val="24"/>
                <w:szCs w:val="24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t>Work with young people</w:t>
            </w:r>
          </w:p>
          <w:p w14:paraId="6425F16F" w14:textId="55339053" w:rsidR="00426B89" w:rsidRPr="002E0926" w:rsidRDefault="00426B89" w:rsidP="00426B89">
            <w:pPr>
              <w:rPr>
                <w:rFonts w:ascii="Arial" w:hAnsi="Arial" w:cs="Arial"/>
                <w:sz w:val="24"/>
                <w:szCs w:val="24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lastRenderedPageBreak/>
              <w:t>An understanding of Safeguarding issues including child protection policies and procedures.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581A" w14:textId="017437CD" w:rsidR="00426B89" w:rsidRPr="002E0926" w:rsidRDefault="00524672" w:rsidP="00731885">
            <w:pPr>
              <w:rPr>
                <w:rFonts w:ascii="Arial" w:hAnsi="Arial" w:cs="Arial"/>
                <w:sz w:val="24"/>
                <w:szCs w:val="24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lastRenderedPageBreak/>
              <w:t xml:space="preserve">Experience of managing and supervising staff </w:t>
            </w:r>
          </w:p>
        </w:tc>
      </w:tr>
      <w:tr w:rsidR="00426B89" w:rsidRPr="002E0926" w14:paraId="7D4053DE" w14:textId="77777777" w:rsidTr="00BC1C24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DFD" w14:textId="77777777" w:rsidR="00426B89" w:rsidRPr="002E0926" w:rsidRDefault="00426B89" w:rsidP="00426B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E09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Knowledge</w:t>
            </w:r>
          </w:p>
          <w:p w14:paraId="376C5448" w14:textId="77777777" w:rsidR="00426B89" w:rsidRPr="002E0926" w:rsidRDefault="00426B89" w:rsidP="00426B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1EA3209" w14:textId="77777777" w:rsidR="00426B89" w:rsidRPr="002E0926" w:rsidRDefault="00426B89" w:rsidP="00426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08E61FB" w14:textId="77777777" w:rsidR="00426B89" w:rsidRPr="002E0926" w:rsidRDefault="00426B89" w:rsidP="00426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6ED" w14:textId="06BB5AEF" w:rsidR="00426B89" w:rsidRPr="002E0926" w:rsidRDefault="00426B89" w:rsidP="00426B89">
            <w:pPr>
              <w:rPr>
                <w:rFonts w:ascii="Arial" w:hAnsi="Arial" w:cs="Arial"/>
                <w:sz w:val="24"/>
                <w:szCs w:val="24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t xml:space="preserve">You are friendly and willing to offer support to assist colleagues and </w:t>
            </w:r>
            <w:r w:rsidR="00876058" w:rsidRPr="002E0926">
              <w:rPr>
                <w:rFonts w:ascii="Arial" w:hAnsi="Arial" w:cs="Arial"/>
                <w:sz w:val="24"/>
                <w:szCs w:val="24"/>
              </w:rPr>
              <w:t>young people.</w:t>
            </w:r>
          </w:p>
          <w:p w14:paraId="650DBAB2" w14:textId="77777777" w:rsidR="00426B89" w:rsidRPr="002E0926" w:rsidRDefault="00426B89" w:rsidP="00426B89">
            <w:pPr>
              <w:rPr>
                <w:rFonts w:ascii="Arial" w:hAnsi="Arial" w:cs="Arial"/>
                <w:sz w:val="24"/>
                <w:szCs w:val="24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t>You are trustworthy and organised and always on time for work and meetings.</w:t>
            </w:r>
          </w:p>
          <w:p w14:paraId="5AC02E61" w14:textId="44A812B6" w:rsidR="00426B89" w:rsidRPr="002E0926" w:rsidRDefault="00426B89" w:rsidP="00426B89">
            <w:pPr>
              <w:rPr>
                <w:rFonts w:ascii="Arial" w:hAnsi="Arial" w:cs="Arial"/>
                <w:sz w:val="24"/>
                <w:szCs w:val="24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t xml:space="preserve">You understand the complexities of issues of equality and diversity and consider </w:t>
            </w:r>
            <w:r w:rsidR="0074013B" w:rsidRPr="002E0926">
              <w:rPr>
                <w:rFonts w:ascii="Arial" w:hAnsi="Arial" w:cs="Arial"/>
                <w:sz w:val="24"/>
                <w:szCs w:val="24"/>
              </w:rPr>
              <w:t>these in-service deliveries</w:t>
            </w:r>
            <w:r w:rsidRPr="002E092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C038C6" w14:textId="61F50E28" w:rsidR="00426B89" w:rsidRPr="002E0926" w:rsidRDefault="00426B89" w:rsidP="00426B89">
            <w:pPr>
              <w:rPr>
                <w:rFonts w:ascii="Arial" w:hAnsi="Arial" w:cs="Arial"/>
                <w:sz w:val="24"/>
                <w:szCs w:val="24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t>You are reliable and organised in the way that you work.</w:t>
            </w:r>
          </w:p>
          <w:p w14:paraId="077CC75F" w14:textId="02A19E51" w:rsidR="00524672" w:rsidRPr="002E0926" w:rsidRDefault="00524672" w:rsidP="0052467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E0926">
              <w:rPr>
                <w:rFonts w:ascii="Arial" w:hAnsi="Arial" w:cs="Arial"/>
                <w:iCs/>
                <w:sz w:val="24"/>
                <w:szCs w:val="24"/>
              </w:rPr>
              <w:t>Carry out regular supervision in line with the YCSW procedure</w:t>
            </w:r>
          </w:p>
          <w:p w14:paraId="6CAF09B3" w14:textId="67855F30" w:rsidR="00524672" w:rsidRPr="002E0926" w:rsidRDefault="00524672" w:rsidP="0052467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E0926">
              <w:rPr>
                <w:rFonts w:ascii="Arial" w:hAnsi="Arial" w:cs="Arial"/>
                <w:iCs/>
                <w:sz w:val="24"/>
                <w:szCs w:val="24"/>
              </w:rPr>
              <w:t>To promote the recruitment, leadership and management of the post holders reporting to the post.</w:t>
            </w:r>
          </w:p>
          <w:p w14:paraId="112D0800" w14:textId="628D5F74" w:rsidR="00524672" w:rsidRPr="002E0926" w:rsidRDefault="00524672" w:rsidP="00426B8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E0926">
              <w:rPr>
                <w:rFonts w:ascii="Arial" w:hAnsi="Arial" w:cs="Arial"/>
                <w:iCs/>
                <w:sz w:val="24"/>
                <w:szCs w:val="24"/>
              </w:rPr>
              <w:t>Knowledge and understanding of integrated working linked to targeted work.</w:t>
            </w:r>
          </w:p>
          <w:p w14:paraId="0D573C94" w14:textId="6493D6E2" w:rsidR="00426B89" w:rsidRPr="002E0926" w:rsidRDefault="00876058" w:rsidP="00876058">
            <w:pPr>
              <w:rPr>
                <w:rFonts w:ascii="Arial" w:hAnsi="Arial" w:cs="Arial"/>
                <w:sz w:val="24"/>
                <w:szCs w:val="24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t>Evening working including some weekends.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FF0C" w14:textId="77777777" w:rsidR="00524672" w:rsidRPr="002E0926" w:rsidRDefault="00524672" w:rsidP="00426B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09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Customer service </w:t>
            </w:r>
          </w:p>
          <w:p w14:paraId="576D5246" w14:textId="77777777" w:rsidR="00524672" w:rsidRPr="002E0926" w:rsidRDefault="00524672" w:rsidP="00426B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52B1F96" w14:textId="77777777" w:rsidR="00524672" w:rsidRPr="002E0926" w:rsidRDefault="00524672" w:rsidP="00426B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CDD35C4" w14:textId="77777777" w:rsidR="00524672" w:rsidRPr="002E0926" w:rsidRDefault="00524672" w:rsidP="00426B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0188748" w14:textId="77777777" w:rsidR="00524672" w:rsidRPr="002E0926" w:rsidRDefault="00524672" w:rsidP="00426B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0497762" w14:textId="77777777" w:rsidR="00524672" w:rsidRPr="002E0926" w:rsidRDefault="00524672" w:rsidP="00426B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8012B9C" w14:textId="77777777" w:rsidR="00524672" w:rsidRPr="002E0926" w:rsidRDefault="00524672" w:rsidP="00426B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851E5EC" w14:textId="77777777" w:rsidR="00524672" w:rsidRPr="002E0926" w:rsidRDefault="00524672" w:rsidP="00426B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6BF8B2D" w14:textId="77777777" w:rsidR="00524672" w:rsidRPr="002E0926" w:rsidRDefault="00524672" w:rsidP="00426B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7E19A49" w14:textId="77777777" w:rsidR="00524672" w:rsidRPr="002E0926" w:rsidRDefault="00524672" w:rsidP="00426B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0E4F7B4" w14:textId="77777777" w:rsidR="00524672" w:rsidRPr="002E0926" w:rsidRDefault="00524672" w:rsidP="00426B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A2E1187" w14:textId="77777777" w:rsidR="00524672" w:rsidRPr="002E0926" w:rsidRDefault="00524672" w:rsidP="00426B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02B4F67" w14:textId="77777777" w:rsidR="003D795B" w:rsidRDefault="003D795B" w:rsidP="00426B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A3F6631" w14:textId="51958565" w:rsidR="00524672" w:rsidRPr="002E0926" w:rsidRDefault="00BA3D4B" w:rsidP="00426B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09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Management and supervision skills </w:t>
            </w:r>
          </w:p>
        </w:tc>
      </w:tr>
      <w:tr w:rsidR="00876058" w:rsidRPr="002E0926" w14:paraId="361F4866" w14:textId="77777777" w:rsidTr="00BC1C24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0909" w14:textId="12409F1D" w:rsidR="00876058" w:rsidRPr="002E0926" w:rsidRDefault="00876058" w:rsidP="00426B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E09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Other job information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0532" w14:textId="12CA5D1F" w:rsidR="00876058" w:rsidRPr="002E0926" w:rsidRDefault="00876058" w:rsidP="00876058">
            <w:pPr>
              <w:rPr>
                <w:rFonts w:ascii="Arial" w:hAnsi="Arial" w:cs="Arial"/>
                <w:sz w:val="24"/>
                <w:szCs w:val="24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t>Appropriately share information with other agencies in order to safeguard young people.</w:t>
            </w:r>
          </w:p>
          <w:p w14:paraId="72D7FF3B" w14:textId="6C443E5D" w:rsidR="00876058" w:rsidRPr="002E0926" w:rsidRDefault="00876058" w:rsidP="00876058">
            <w:pPr>
              <w:rPr>
                <w:rFonts w:ascii="Arial" w:hAnsi="Arial" w:cs="Arial"/>
                <w:sz w:val="24"/>
                <w:szCs w:val="24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t>You are willing to undertake training opportunities relevant to the post</w:t>
            </w:r>
          </w:p>
          <w:p w14:paraId="1DA38FA3" w14:textId="63677397" w:rsidR="00876058" w:rsidRPr="002E0926" w:rsidRDefault="00876058" w:rsidP="00876058">
            <w:pPr>
              <w:rPr>
                <w:rFonts w:ascii="Arial" w:hAnsi="Arial" w:cs="Arial"/>
                <w:sz w:val="24"/>
                <w:szCs w:val="24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t>It is a YCSW requirement that applicants for this post obtain an Enhanced Disclosure from the Criminal Records Bureau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DB1A" w14:textId="5B7E1B26" w:rsidR="00876058" w:rsidRPr="002E0926" w:rsidRDefault="00876058" w:rsidP="00876058">
            <w:pPr>
              <w:rPr>
                <w:rFonts w:ascii="Arial" w:hAnsi="Arial" w:cs="Arial"/>
                <w:sz w:val="24"/>
                <w:szCs w:val="24"/>
              </w:rPr>
            </w:pPr>
            <w:r w:rsidRPr="002E0926">
              <w:rPr>
                <w:rFonts w:ascii="Arial" w:hAnsi="Arial" w:cs="Arial"/>
                <w:sz w:val="24"/>
                <w:szCs w:val="24"/>
              </w:rPr>
              <w:t xml:space="preserve">Valid Driving Licence </w:t>
            </w:r>
            <w:r w:rsidR="00524672" w:rsidRPr="002E0926">
              <w:rPr>
                <w:rFonts w:ascii="Arial" w:hAnsi="Arial" w:cs="Arial"/>
                <w:sz w:val="24"/>
                <w:szCs w:val="24"/>
              </w:rPr>
              <w:t>if not on Mobile.</w:t>
            </w:r>
          </w:p>
          <w:p w14:paraId="26CA3350" w14:textId="77777777" w:rsidR="00876058" w:rsidRPr="002E0926" w:rsidRDefault="00876058" w:rsidP="00426B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7DE6555" w14:textId="77777777" w:rsidR="00293175" w:rsidRPr="002E0926" w:rsidRDefault="00293175" w:rsidP="0029317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9E2471F" w14:textId="77777777" w:rsidR="00293175" w:rsidRPr="002E0926" w:rsidRDefault="00293175" w:rsidP="0029317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CF308E" w14:textId="77777777" w:rsidR="00293175" w:rsidRPr="002E0926" w:rsidRDefault="00293175" w:rsidP="005E4762">
      <w:pPr>
        <w:spacing w:after="0"/>
        <w:rPr>
          <w:rFonts w:ascii="Arial" w:hAnsi="Arial" w:cs="Arial"/>
          <w:sz w:val="24"/>
          <w:szCs w:val="24"/>
        </w:rPr>
      </w:pPr>
    </w:p>
    <w:sectPr w:rsidR="00293175" w:rsidRPr="002E0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9E3"/>
    <w:multiLevelType w:val="hybridMultilevel"/>
    <w:tmpl w:val="29E2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9E4"/>
    <w:multiLevelType w:val="singleLevel"/>
    <w:tmpl w:val="1DD86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6FC65B6"/>
    <w:multiLevelType w:val="singleLevel"/>
    <w:tmpl w:val="9360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9395B67"/>
    <w:multiLevelType w:val="hybridMultilevel"/>
    <w:tmpl w:val="9964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56A37"/>
    <w:multiLevelType w:val="hybridMultilevel"/>
    <w:tmpl w:val="F000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62D23"/>
    <w:multiLevelType w:val="hybridMultilevel"/>
    <w:tmpl w:val="836C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326"/>
    <w:multiLevelType w:val="hybridMultilevel"/>
    <w:tmpl w:val="0432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C025C"/>
    <w:multiLevelType w:val="hybridMultilevel"/>
    <w:tmpl w:val="54244D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80EAA"/>
    <w:multiLevelType w:val="singleLevel"/>
    <w:tmpl w:val="6A5E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09C50C4"/>
    <w:multiLevelType w:val="hybridMultilevel"/>
    <w:tmpl w:val="138E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64DD1"/>
    <w:multiLevelType w:val="hybridMultilevel"/>
    <w:tmpl w:val="6446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20999"/>
    <w:multiLevelType w:val="hybridMultilevel"/>
    <w:tmpl w:val="34B45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D1E2E"/>
    <w:multiLevelType w:val="hybridMultilevel"/>
    <w:tmpl w:val="00643FF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40A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43"/>
    <w:rsid w:val="000D73E8"/>
    <w:rsid w:val="00140D6E"/>
    <w:rsid w:val="001550CC"/>
    <w:rsid w:val="00293175"/>
    <w:rsid w:val="002E0926"/>
    <w:rsid w:val="00354AE5"/>
    <w:rsid w:val="003D795B"/>
    <w:rsid w:val="00426B89"/>
    <w:rsid w:val="004809EA"/>
    <w:rsid w:val="00495392"/>
    <w:rsid w:val="004D0C41"/>
    <w:rsid w:val="00524672"/>
    <w:rsid w:val="005E4762"/>
    <w:rsid w:val="00654517"/>
    <w:rsid w:val="00731885"/>
    <w:rsid w:val="00733B01"/>
    <w:rsid w:val="0074013B"/>
    <w:rsid w:val="00876058"/>
    <w:rsid w:val="00885C3C"/>
    <w:rsid w:val="008F6D47"/>
    <w:rsid w:val="00953C6F"/>
    <w:rsid w:val="00987F6F"/>
    <w:rsid w:val="00A1725B"/>
    <w:rsid w:val="00A31B84"/>
    <w:rsid w:val="00B52800"/>
    <w:rsid w:val="00BA3D4B"/>
    <w:rsid w:val="00CA54CC"/>
    <w:rsid w:val="00CA6452"/>
    <w:rsid w:val="00CD2A66"/>
    <w:rsid w:val="00DD5370"/>
    <w:rsid w:val="00E34C9B"/>
    <w:rsid w:val="00E93043"/>
    <w:rsid w:val="00F745FA"/>
    <w:rsid w:val="00F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6319"/>
  <w15:chartTrackingRefBased/>
  <w15:docId w15:val="{FD807D0A-B9AC-44B0-B46A-B1DD5623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43"/>
    <w:pPr>
      <w:ind w:left="720"/>
      <w:contextualSpacing/>
    </w:pPr>
  </w:style>
  <w:style w:type="paragraph" w:styleId="Header">
    <w:name w:val="header"/>
    <w:basedOn w:val="Normal"/>
    <w:link w:val="HeaderChar"/>
    <w:rsid w:val="004809E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4809EA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unhideWhenUsed/>
    <w:rsid w:val="00293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B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B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84"/>
    <w:rPr>
      <w:rFonts w:ascii="Segoe UI" w:hAnsi="Segoe UI" w:cs="Segoe UI"/>
      <w:sz w:val="18"/>
      <w:szCs w:val="18"/>
    </w:rPr>
  </w:style>
  <w:style w:type="paragraph" w:styleId="TOC6">
    <w:name w:val="toc 6"/>
    <w:basedOn w:val="Normal"/>
    <w:next w:val="Normal"/>
    <w:semiHidden/>
    <w:rsid w:val="00DD5370"/>
    <w:pPr>
      <w:tabs>
        <w:tab w:val="left" w:pos="9000"/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  <w:lang w:val="en-US"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D5370"/>
    <w:pPr>
      <w:spacing w:after="100"/>
    </w:pPr>
  </w:style>
  <w:style w:type="paragraph" w:styleId="BodyTextIndent">
    <w:name w:val="Body Text Indent"/>
    <w:basedOn w:val="Normal"/>
    <w:link w:val="BodyTextIndentChar"/>
    <w:rsid w:val="00DD5370"/>
    <w:pPr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CG Times" w:eastAsia="Times New Roman" w:hAnsi="CG Times" w:cs="Times New Roman"/>
      <w:spacing w:val="-3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DD5370"/>
    <w:rPr>
      <w:rFonts w:ascii="CG Times" w:eastAsia="Times New Roman" w:hAnsi="CG Times" w:cs="Times New Roman"/>
      <w:spacing w:val="-3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Millar</dc:creator>
  <cp:keywords/>
  <dc:description/>
  <cp:lastModifiedBy>Victoria Bisgrove</cp:lastModifiedBy>
  <cp:revision>8</cp:revision>
  <dcterms:created xsi:type="dcterms:W3CDTF">2020-11-18T16:00:00Z</dcterms:created>
  <dcterms:modified xsi:type="dcterms:W3CDTF">2021-05-04T10:45:00Z</dcterms:modified>
</cp:coreProperties>
</file>